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B" w:rsidRDefault="00FF3BBD" w:rsidP="00FF3BBD">
      <w:pPr>
        <w:jc w:val="center"/>
      </w:pPr>
      <w:r>
        <w:t>Rate Schedule Effective 1/2015</w:t>
      </w:r>
    </w:p>
    <w:p w:rsidR="00FF3BBD" w:rsidRDefault="00FF3BBD" w:rsidP="00FF3BBD">
      <w:pPr>
        <w:jc w:val="center"/>
      </w:pPr>
      <w:r>
        <w:t>Base Rate (0 Gallons included): $28.00</w:t>
      </w:r>
    </w:p>
    <w:p w:rsidR="00FF3BBD" w:rsidRDefault="00FF3BBD" w:rsidP="00FF3BBD">
      <w:pPr>
        <w:jc w:val="center"/>
      </w:pPr>
      <w:r>
        <w:t>Cost per 1,000 gallons</w:t>
      </w:r>
    </w:p>
    <w:p w:rsidR="00FF3BBD" w:rsidRDefault="00FF3BBD" w:rsidP="00FF3BBD">
      <w:pPr>
        <w:jc w:val="center"/>
      </w:pPr>
      <w:r>
        <w:t xml:space="preserve">Up to 15,000:     </w:t>
      </w:r>
      <w:r w:rsidR="00E46428">
        <w:t xml:space="preserve">      </w:t>
      </w:r>
      <w:r>
        <w:t>$3.00</w:t>
      </w:r>
    </w:p>
    <w:p w:rsidR="00FF3BBD" w:rsidRDefault="00FF3BBD" w:rsidP="00FF3BBD">
      <w:pPr>
        <w:jc w:val="center"/>
      </w:pPr>
      <w:r>
        <w:t>15,001 to 30,000:     $3.50</w:t>
      </w:r>
    </w:p>
    <w:p w:rsidR="00FF3BBD" w:rsidRDefault="00FF3BBD" w:rsidP="00FF3BBD">
      <w:pPr>
        <w:jc w:val="center"/>
      </w:pPr>
      <w:r>
        <w:t>30,001 to 45,000:     $5.25</w:t>
      </w:r>
    </w:p>
    <w:p w:rsidR="00FF3BBD" w:rsidRDefault="00FF3BBD" w:rsidP="00FF3BBD">
      <w:pPr>
        <w:jc w:val="center"/>
      </w:pPr>
      <w:r>
        <w:t>45,001 to 60,000:     $6.25</w:t>
      </w:r>
    </w:p>
    <w:p w:rsidR="00FF3BBD" w:rsidRDefault="00FF3BBD" w:rsidP="00FF3BBD">
      <w:pPr>
        <w:jc w:val="center"/>
      </w:pPr>
      <w:r>
        <w:t>60,001 and higher:     $8.25</w:t>
      </w:r>
    </w:p>
    <w:p w:rsidR="00FF3BBD" w:rsidRDefault="00FF3BBD" w:rsidP="00FF3BBD">
      <w:pPr>
        <w:jc w:val="center"/>
      </w:pPr>
      <w:r>
        <w:t>Our rates are broken into 2 categories and will reflect as follows on your bill:</w:t>
      </w:r>
    </w:p>
    <w:p w:rsidR="00FF3BBD" w:rsidRDefault="00FF3BBD" w:rsidP="00FF3BBD">
      <w:pPr>
        <w:jc w:val="center"/>
        <w:rPr>
          <w:u w:val="single"/>
        </w:rPr>
      </w:pPr>
      <w:r w:rsidRPr="00FF3BBD">
        <w:rPr>
          <w:u w:val="single"/>
        </w:rPr>
        <w:t>Usage</w:t>
      </w:r>
      <w:r w:rsidRPr="00FF3BBD">
        <w:rPr>
          <w:u w:val="single"/>
        </w:rPr>
        <w:tab/>
      </w:r>
      <w:r w:rsidRPr="00FF3BBD">
        <w:rPr>
          <w:u w:val="single"/>
        </w:rPr>
        <w:tab/>
      </w:r>
      <w:r w:rsidRPr="00FF3BBD">
        <w:rPr>
          <w:u w:val="single"/>
        </w:rPr>
        <w:tab/>
        <w:t>Water</w:t>
      </w:r>
      <w:r w:rsidRPr="00FF3BBD">
        <w:rPr>
          <w:u w:val="single"/>
        </w:rPr>
        <w:tab/>
      </w:r>
      <w:r w:rsidRPr="00FF3BBD">
        <w:rPr>
          <w:u w:val="single"/>
        </w:rPr>
        <w:tab/>
      </w:r>
      <w:r w:rsidRPr="00FF3BBD">
        <w:rPr>
          <w:u w:val="single"/>
        </w:rPr>
        <w:tab/>
        <w:t>Capital Improvement</w:t>
      </w:r>
    </w:p>
    <w:p w:rsidR="00FF3BBD" w:rsidRDefault="00FF3BBD" w:rsidP="00FF3BBD">
      <w:r>
        <w:t>Up to 15,000 gallons</w:t>
      </w:r>
      <w:r>
        <w:tab/>
      </w:r>
      <w:r>
        <w:tab/>
      </w:r>
      <w:r>
        <w:tab/>
        <w:t>$3.00</w:t>
      </w:r>
      <w:r w:rsidR="00BA78C3">
        <w:tab/>
      </w:r>
      <w:r w:rsidR="00BA78C3">
        <w:tab/>
        <w:t xml:space="preserve">             </w:t>
      </w:r>
      <w:r>
        <w:t xml:space="preserve">   no CI reflected</w:t>
      </w:r>
    </w:p>
    <w:p w:rsidR="00FF3BBD" w:rsidRDefault="00FF3BBD" w:rsidP="00FF3BBD">
      <w:r>
        <w:t>15,001 to 30,000 gallons</w:t>
      </w:r>
      <w:r>
        <w:tab/>
      </w:r>
      <w:r>
        <w:tab/>
        <w:t>$3.00</w:t>
      </w:r>
      <w:r>
        <w:tab/>
      </w:r>
      <w:r>
        <w:tab/>
      </w:r>
      <w:r>
        <w:tab/>
        <w:t xml:space="preserve">  $.50</w:t>
      </w:r>
    </w:p>
    <w:p w:rsidR="008D17A0" w:rsidRDefault="008D17A0" w:rsidP="00FF3BBD">
      <w:r>
        <w:t>30,001 to 45,000 gallons</w:t>
      </w:r>
      <w:r>
        <w:tab/>
      </w:r>
      <w:r>
        <w:tab/>
        <w:t>$3.00</w:t>
      </w:r>
      <w:r>
        <w:tab/>
      </w:r>
      <w:r>
        <w:tab/>
      </w:r>
      <w:r>
        <w:tab/>
        <w:t xml:space="preserve">  $2.25</w:t>
      </w:r>
    </w:p>
    <w:p w:rsidR="008D17A0" w:rsidRDefault="008D17A0" w:rsidP="00FF3BBD">
      <w:r>
        <w:t>45,001 to 60,000 gallons</w:t>
      </w:r>
      <w:r>
        <w:tab/>
      </w:r>
      <w:r>
        <w:tab/>
        <w:t>$3.00</w:t>
      </w:r>
      <w:r>
        <w:tab/>
      </w:r>
      <w:r>
        <w:tab/>
      </w:r>
      <w:r>
        <w:tab/>
        <w:t xml:space="preserve">  $3.25</w:t>
      </w:r>
    </w:p>
    <w:p w:rsidR="008D17A0" w:rsidRDefault="008D17A0" w:rsidP="00FF3BBD">
      <w:r>
        <w:t>60,001 and up</w:t>
      </w:r>
      <w:r>
        <w:tab/>
      </w:r>
      <w:r>
        <w:tab/>
      </w:r>
      <w:r>
        <w:tab/>
      </w:r>
      <w:r>
        <w:tab/>
        <w:t>$3.00</w:t>
      </w:r>
      <w:r>
        <w:tab/>
      </w:r>
      <w:r>
        <w:tab/>
      </w:r>
      <w:r>
        <w:tab/>
        <w:t xml:space="preserve">  $5.25</w:t>
      </w:r>
    </w:p>
    <w:p w:rsidR="008D17A0" w:rsidRDefault="008D17A0" w:rsidP="00FF3BBD">
      <w:r>
        <w:t>A TCEQ fee of $.005 will be applied to the total monthly water bill.</w:t>
      </w:r>
    </w:p>
    <w:p w:rsidR="008D17A0" w:rsidRPr="00093CA1" w:rsidRDefault="008D17A0" w:rsidP="00FF3BBD">
      <w:pPr>
        <w:rPr>
          <w:b/>
        </w:rPr>
      </w:pPr>
      <w:r>
        <w:t xml:space="preserve">Capital Improvement charges will start reflecting on your bill once you use over 15,000 gallons.  The more water used, the more is put into our Capital Improvement category.  </w:t>
      </w:r>
      <w:r w:rsidRPr="00093CA1">
        <w:rPr>
          <w:b/>
        </w:rPr>
        <w:t xml:space="preserve">It is possible for the Capital Improvement to be higher than the Water category on your bill.  </w:t>
      </w:r>
      <w:r w:rsidRPr="00093CA1">
        <w:t>Here’s how:</w:t>
      </w:r>
    </w:p>
    <w:p w:rsidR="008D17A0" w:rsidRDefault="008D17A0" w:rsidP="00FF3BBD">
      <w:r>
        <w:t>EXAMPLES:</w:t>
      </w:r>
    </w:p>
    <w:p w:rsidR="008D17A0" w:rsidRDefault="008D17A0" w:rsidP="00FF3BBD">
      <w:r w:rsidRPr="008D17A0">
        <w:rPr>
          <w:b/>
        </w:rPr>
        <w:t>30,000 gallons</w:t>
      </w:r>
      <w:r>
        <w:t xml:space="preserve"> of usage w</w:t>
      </w:r>
      <w:r w:rsidR="00AF70EE">
        <w:t>ould have a total charge of $126.13</w:t>
      </w:r>
      <w:r>
        <w:t>.  The bill would reflect the charges like this:  Water: $118.00</w:t>
      </w:r>
      <w:r>
        <w:tab/>
      </w:r>
      <w:r>
        <w:tab/>
        <w:t>Capital Improvement: $7.50</w:t>
      </w:r>
      <w:r>
        <w:tab/>
      </w:r>
      <w:r>
        <w:tab/>
        <w:t>TCEQ Fee: $.63</w:t>
      </w:r>
    </w:p>
    <w:p w:rsidR="008D17A0" w:rsidRDefault="008D17A0" w:rsidP="00FF3BBD">
      <w:r>
        <w:rPr>
          <w:b/>
        </w:rPr>
        <w:t xml:space="preserve">40,000 gallons </w:t>
      </w:r>
      <w:r>
        <w:t>of usage would have a t</w:t>
      </w:r>
      <w:r w:rsidR="00F50BC1">
        <w:t>otal charge of $178.89</w:t>
      </w:r>
      <w:bookmarkStart w:id="0" w:name="_GoBack"/>
      <w:bookmarkEnd w:id="0"/>
      <w:r>
        <w:t>.  The bill would reflect the charges like this:  Water: $148.00</w:t>
      </w:r>
      <w:r>
        <w:tab/>
      </w:r>
      <w:r>
        <w:tab/>
        <w:t>Capital Improvement: $</w:t>
      </w:r>
      <w:r w:rsidR="00F50BC1">
        <w:t>30.00</w:t>
      </w:r>
      <w:r w:rsidR="00F50BC1">
        <w:tab/>
      </w:r>
      <w:r w:rsidR="00F50BC1">
        <w:tab/>
        <w:t>TCEQ Fee: $.89</w:t>
      </w:r>
    </w:p>
    <w:p w:rsidR="00481523" w:rsidRDefault="00093CA1" w:rsidP="00FF3BBD">
      <w:r>
        <w:rPr>
          <w:b/>
        </w:rPr>
        <w:t>55,000 gallons</w:t>
      </w:r>
      <w:r>
        <w:t xml:space="preserve"> of usage would have a total charge of $268.08.  The bill would reflect the charges like this:  Water: $193.00</w:t>
      </w:r>
      <w:r>
        <w:tab/>
      </w:r>
      <w:r>
        <w:tab/>
        <w:t>Capital Improvement: $73.75</w:t>
      </w:r>
      <w:r>
        <w:tab/>
      </w:r>
      <w:r>
        <w:tab/>
        <w:t>TCEQ Fee: $1.33</w:t>
      </w:r>
    </w:p>
    <w:p w:rsidR="00093CA1" w:rsidRDefault="00093CA1" w:rsidP="00FF3BBD">
      <w:r>
        <w:rPr>
          <w:b/>
        </w:rPr>
        <w:t xml:space="preserve">100,000 gallons </w:t>
      </w:r>
      <w:r>
        <w:t>of usage would have a total charge of $631.14.  The bill would reflect the charges like this:  Water: $328.00</w:t>
      </w:r>
      <w:r>
        <w:tab/>
      </w:r>
      <w:r>
        <w:tab/>
        <w:t>Capital Improvement: $300.00</w:t>
      </w:r>
      <w:r>
        <w:tab/>
      </w:r>
      <w:r>
        <w:tab/>
        <w:t>TCEQ Fee: $3.14</w:t>
      </w:r>
    </w:p>
    <w:p w:rsidR="00FF3BBD" w:rsidRDefault="00093CA1" w:rsidP="00FF3BBD">
      <w:r>
        <w:rPr>
          <w:b/>
        </w:rPr>
        <w:t xml:space="preserve">120,000 gallons </w:t>
      </w:r>
      <w:r>
        <w:t>of usage would have a total charge of $796.97.  The bill would reflect the charges like this:  Water: $388.00</w:t>
      </w:r>
      <w:r>
        <w:tab/>
      </w:r>
      <w:r>
        <w:tab/>
        <w:t>Capital Improvement: $405.00</w:t>
      </w:r>
      <w:r>
        <w:tab/>
      </w:r>
      <w:r>
        <w:tab/>
        <w:t>TCEQ Fee: $3.97</w:t>
      </w:r>
    </w:p>
    <w:p w:rsidR="00FF3BBD" w:rsidRDefault="00FF3BBD" w:rsidP="00FF3BBD">
      <w:pPr>
        <w:jc w:val="right"/>
      </w:pPr>
      <w:r>
        <w:tab/>
      </w:r>
      <w:r>
        <w:tab/>
      </w:r>
    </w:p>
    <w:sectPr w:rsidR="00FF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D"/>
    <w:rsid w:val="00093CA1"/>
    <w:rsid w:val="0025487B"/>
    <w:rsid w:val="0027117B"/>
    <w:rsid w:val="00481523"/>
    <w:rsid w:val="008D17A0"/>
    <w:rsid w:val="00AF70EE"/>
    <w:rsid w:val="00BA78C3"/>
    <w:rsid w:val="00E46428"/>
    <w:rsid w:val="00F50BC1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FEDD-536C-4F95-B40A-D776C6A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Lay</dc:creator>
  <cp:keywords/>
  <dc:description/>
  <cp:lastModifiedBy>Office Manager</cp:lastModifiedBy>
  <cp:revision>8</cp:revision>
  <cp:lastPrinted>2016-08-25T14:13:00Z</cp:lastPrinted>
  <dcterms:created xsi:type="dcterms:W3CDTF">2016-08-25T13:20:00Z</dcterms:created>
  <dcterms:modified xsi:type="dcterms:W3CDTF">2017-06-01T16:42:00Z</dcterms:modified>
</cp:coreProperties>
</file>